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47" w:rsidRDefault="00C51547" w:rsidP="00C51547">
      <w:pPr>
        <w:tabs>
          <w:tab w:val="left" w:pos="2571"/>
          <w:tab w:val="right" w:pos="7654"/>
        </w:tabs>
        <w:rPr>
          <w:b/>
          <w:color w:val="000000"/>
          <w:sz w:val="28"/>
          <w:szCs w:val="28"/>
        </w:rPr>
      </w:pPr>
      <w:r>
        <w:rPr>
          <w:b/>
          <w:color w:val="000000"/>
          <w:sz w:val="28"/>
          <w:szCs w:val="28"/>
        </w:rPr>
        <w:tab/>
      </w:r>
      <w:r>
        <w:rPr>
          <w:b/>
          <w:color w:val="000000"/>
          <w:sz w:val="28"/>
          <w:szCs w:val="28"/>
        </w:rPr>
        <w:tab/>
      </w:r>
    </w:p>
    <w:p w:rsidR="00C51547" w:rsidRDefault="00C51547" w:rsidP="00C51547">
      <w:pPr>
        <w:jc w:val="right"/>
        <w:outlineLvl w:val="0"/>
        <w:rPr>
          <w:b/>
          <w:bCs/>
          <w:sz w:val="28"/>
          <w:szCs w:val="28"/>
        </w:rPr>
      </w:pPr>
    </w:p>
    <w:p w:rsidR="00C51547" w:rsidRPr="00E82135" w:rsidRDefault="00C51547" w:rsidP="00C51547">
      <w:pPr>
        <w:jc w:val="right"/>
        <w:outlineLvl w:val="0"/>
        <w:rPr>
          <w:b/>
          <w:bCs/>
          <w:sz w:val="28"/>
          <w:szCs w:val="28"/>
        </w:rPr>
      </w:pPr>
      <w:r>
        <w:rPr>
          <w:b/>
          <w:bCs/>
          <w:sz w:val="28"/>
          <w:szCs w:val="28"/>
        </w:rPr>
        <w:t xml:space="preserve">Çalışmanın Başlığını Buraya Yazınız </w:t>
      </w:r>
      <w:r w:rsidRPr="00E82135">
        <w:rPr>
          <w:b/>
          <w:bCs/>
          <w:sz w:val="28"/>
          <w:szCs w:val="28"/>
        </w:rPr>
        <w:t xml:space="preserve"> </w:t>
      </w:r>
    </w:p>
    <w:p w:rsidR="00C51547" w:rsidRPr="00E82135" w:rsidRDefault="00C51547" w:rsidP="00C51547">
      <w:pPr>
        <w:jc w:val="right"/>
        <w:rPr>
          <w:b/>
          <w:bCs/>
          <w:sz w:val="28"/>
          <w:szCs w:val="28"/>
        </w:rPr>
      </w:pPr>
      <w:r>
        <w:rPr>
          <w:b/>
          <w:bCs/>
          <w:sz w:val="28"/>
          <w:szCs w:val="28"/>
        </w:rPr>
        <w:t>Gerektiğinde İkinci Satırı Kullanınız</w:t>
      </w:r>
      <w:r w:rsidRPr="00E82135">
        <w:rPr>
          <w:b/>
          <w:bCs/>
          <w:sz w:val="28"/>
          <w:szCs w:val="28"/>
        </w:rPr>
        <w:t xml:space="preserve">: </w:t>
      </w:r>
      <w:r>
        <w:rPr>
          <w:b/>
          <w:bCs/>
          <w:sz w:val="28"/>
          <w:szCs w:val="28"/>
        </w:rPr>
        <w:t>Bandırma</w:t>
      </w:r>
      <w:r w:rsidRPr="00E82135">
        <w:rPr>
          <w:b/>
          <w:bCs/>
          <w:sz w:val="28"/>
          <w:szCs w:val="28"/>
        </w:rPr>
        <w:t xml:space="preserve"> Örneği</w:t>
      </w:r>
    </w:p>
    <w:p w:rsidR="00C51547" w:rsidRDefault="00C51547" w:rsidP="00C51547">
      <w:pPr>
        <w:jc w:val="right"/>
      </w:pPr>
    </w:p>
    <w:p w:rsidR="00C51547" w:rsidRDefault="00C51547" w:rsidP="00C51547">
      <w:pPr>
        <w:jc w:val="right"/>
      </w:pPr>
      <w:r>
        <w:t>1. Yazar Adı ve Soyadı</w:t>
      </w:r>
    </w:p>
    <w:p w:rsidR="00C51547" w:rsidRDefault="00C51547" w:rsidP="00C51547">
      <w:pPr>
        <w:jc w:val="right"/>
      </w:pPr>
      <w:r>
        <w:t>Kurumu, e-posta adresi</w:t>
      </w:r>
    </w:p>
    <w:p w:rsidR="00C51547" w:rsidRDefault="00C51547" w:rsidP="00C51547">
      <w:pPr>
        <w:jc w:val="right"/>
      </w:pPr>
    </w:p>
    <w:p w:rsidR="00C51547" w:rsidRDefault="00C51547" w:rsidP="00C51547">
      <w:pPr>
        <w:jc w:val="right"/>
      </w:pPr>
      <w:r>
        <w:t>2.Yazar Adı ve Soyadı</w:t>
      </w:r>
    </w:p>
    <w:p w:rsidR="00C51547" w:rsidRDefault="00C51547" w:rsidP="00C51547">
      <w:pPr>
        <w:jc w:val="right"/>
      </w:pPr>
      <w:r>
        <w:t>Kurumu, e-posta adresi</w:t>
      </w:r>
    </w:p>
    <w:p w:rsidR="00C51547" w:rsidRDefault="00C51547" w:rsidP="00C51547">
      <w:pPr>
        <w:jc w:val="right"/>
      </w:pPr>
    </w:p>
    <w:p w:rsidR="00C51547" w:rsidRDefault="00C51547" w:rsidP="00C51547">
      <w:pPr>
        <w:jc w:val="right"/>
      </w:pPr>
    </w:p>
    <w:p w:rsidR="00C51547" w:rsidRDefault="00C51547" w:rsidP="00C51547">
      <w:pPr>
        <w:jc w:val="right"/>
      </w:pPr>
    </w:p>
    <w:p w:rsidR="00C51547" w:rsidRPr="00C91590" w:rsidRDefault="00C51547" w:rsidP="00C51547">
      <w:pPr>
        <w:jc w:val="right"/>
      </w:pPr>
    </w:p>
    <w:p w:rsidR="00C51547" w:rsidRPr="005210D1" w:rsidRDefault="00C51547" w:rsidP="00C51547">
      <w:pPr>
        <w:rPr>
          <w:i/>
          <w:sz w:val="16"/>
          <w:szCs w:val="16"/>
        </w:rPr>
      </w:pPr>
      <w:r>
        <w:rPr>
          <w:noProof/>
        </w:rPr>
        <mc:AlternateContent>
          <mc:Choice Requires="wps">
            <w:drawing>
              <wp:anchor distT="4294967291" distB="4294967291" distL="114300" distR="114300" simplePos="0" relativeHeight="251660288" behindDoc="0" locked="0" layoutInCell="1" allowOverlap="1" wp14:anchorId="2BDD5629" wp14:editId="653F1ACA">
                <wp:simplePos x="0" y="0"/>
                <wp:positionH relativeFrom="column">
                  <wp:posOffset>0</wp:posOffset>
                </wp:positionH>
                <wp:positionV relativeFrom="paragraph">
                  <wp:posOffset>113030</wp:posOffset>
                </wp:positionV>
                <wp:extent cx="4849495" cy="0"/>
                <wp:effectExtent l="13335" t="15240" r="13970" b="13335"/>
                <wp:wrapNone/>
                <wp:docPr id="3" name="Düz Bağlayıcı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9495" cy="0"/>
                        </a:xfrm>
                        <a:prstGeom prst="line">
                          <a:avLst/>
                        </a:prstGeom>
                        <a:noFill/>
                        <a:ln w="254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ED53" id="Düz Bağlayıcı 16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9pt" to="381.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" strokeweight="2pt">
                <v:stroke linestyle="thinThick"/>
              </v:line>
            </w:pict>
          </mc:Fallback>
        </mc:AlternateContent>
      </w:r>
    </w:p>
    <w:tbl>
      <w:tblPr>
        <w:tblpPr w:leftFromText="141" w:rightFromText="141" w:vertAnchor="text" w:horzAnchor="margin" w:tblpXSpec="center" w:tblpY="104"/>
        <w:tblW w:w="7905" w:type="dxa"/>
        <w:tblLook w:val="01E0" w:firstRow="1" w:lastRow="1" w:firstColumn="1" w:lastColumn="1" w:noHBand="0" w:noVBand="0"/>
      </w:tblPr>
      <w:tblGrid>
        <w:gridCol w:w="3917"/>
        <w:gridCol w:w="3988"/>
      </w:tblGrid>
      <w:tr w:rsidR="00C51547" w:rsidRPr="00551805" w:rsidTr="00000FA3">
        <w:trPr>
          <w:trHeight w:val="3265"/>
        </w:trPr>
        <w:tc>
          <w:tcPr>
            <w:tcW w:w="3917" w:type="dxa"/>
          </w:tcPr>
          <w:p w:rsidR="00C51547" w:rsidRPr="00C51547" w:rsidRDefault="00C51547" w:rsidP="00000FA3">
            <w:pPr>
              <w:jc w:val="both"/>
              <w:outlineLvl w:val="0"/>
              <w:rPr>
                <w:b/>
                <w:bCs/>
                <w:sz w:val="18"/>
                <w:szCs w:val="18"/>
              </w:rPr>
            </w:pPr>
            <w:r w:rsidRPr="00C51547">
              <w:rPr>
                <w:b/>
                <w:bCs/>
                <w:sz w:val="18"/>
                <w:szCs w:val="18"/>
              </w:rPr>
              <w:t xml:space="preserve">Turizm Talebine Yönelik Karşılaştırmalı Bir Analiz: </w:t>
            </w:r>
            <w:r>
              <w:rPr>
                <w:b/>
                <w:bCs/>
                <w:sz w:val="18"/>
                <w:szCs w:val="18"/>
              </w:rPr>
              <w:t>Bandırma</w:t>
            </w:r>
            <w:r w:rsidRPr="00C51547">
              <w:rPr>
                <w:b/>
                <w:bCs/>
                <w:sz w:val="18"/>
                <w:szCs w:val="18"/>
              </w:rPr>
              <w:t xml:space="preserve"> Örneği</w:t>
            </w:r>
          </w:p>
          <w:p w:rsidR="00C51547" w:rsidRPr="00C51547" w:rsidRDefault="00C51547" w:rsidP="00000FA3">
            <w:pPr>
              <w:spacing w:before="60" w:after="60"/>
              <w:jc w:val="both"/>
              <w:rPr>
                <w:b/>
                <w:sz w:val="18"/>
                <w:szCs w:val="18"/>
              </w:rPr>
            </w:pPr>
            <w:r w:rsidRPr="00C51547">
              <w:rPr>
                <w:b/>
                <w:sz w:val="18"/>
                <w:szCs w:val="18"/>
              </w:rPr>
              <w:t>Özet</w:t>
            </w:r>
          </w:p>
          <w:p w:rsidR="00C51547" w:rsidRPr="00C51547" w:rsidRDefault="00C51547" w:rsidP="00C51547">
            <w:pPr>
              <w:spacing w:after="120"/>
              <w:jc w:val="both"/>
              <w:rPr>
                <w:w w:val="105"/>
                <w:sz w:val="18"/>
                <w:szCs w:val="18"/>
              </w:rPr>
            </w:pPr>
            <w:r w:rsidRPr="00C51547">
              <w:rPr>
                <w:w w:val="105"/>
                <w:sz w:val="18"/>
                <w:szCs w:val="18"/>
              </w:rPr>
              <w:t xml:space="preserve">Araştırmanın öncelikli amacı, </w:t>
            </w:r>
            <w:r>
              <w:rPr>
                <w:w w:val="105"/>
                <w:sz w:val="18"/>
                <w:szCs w:val="18"/>
              </w:rPr>
              <w:t>*****</w:t>
            </w:r>
            <w:r w:rsidRPr="00C51547">
              <w:rPr>
                <w:sz w:val="18"/>
                <w:szCs w:val="18"/>
              </w:rPr>
              <w:t>.</w:t>
            </w:r>
          </w:p>
        </w:tc>
        <w:tc>
          <w:tcPr>
            <w:tcW w:w="3988" w:type="dxa"/>
          </w:tcPr>
          <w:p w:rsidR="00C51547" w:rsidRPr="00C51547" w:rsidRDefault="00C51547" w:rsidP="00000FA3">
            <w:pPr>
              <w:jc w:val="both"/>
              <w:rPr>
                <w:b/>
                <w:bCs/>
                <w:sz w:val="18"/>
                <w:szCs w:val="18"/>
              </w:rPr>
            </w:pPr>
            <w:r w:rsidRPr="00C51547">
              <w:rPr>
                <w:b/>
                <w:bCs/>
                <w:sz w:val="18"/>
                <w:szCs w:val="18"/>
              </w:rPr>
              <w:t xml:space="preserve">A </w:t>
            </w:r>
            <w:proofErr w:type="spellStart"/>
            <w:r w:rsidRPr="00C51547">
              <w:rPr>
                <w:b/>
                <w:bCs/>
                <w:sz w:val="18"/>
                <w:szCs w:val="18"/>
              </w:rPr>
              <w:t>Comparative</w:t>
            </w:r>
            <w:proofErr w:type="spellEnd"/>
            <w:r w:rsidRPr="00C51547">
              <w:rPr>
                <w:b/>
                <w:bCs/>
                <w:sz w:val="18"/>
                <w:szCs w:val="18"/>
              </w:rPr>
              <w:t xml:space="preserve"> Analysis on </w:t>
            </w:r>
            <w:proofErr w:type="spellStart"/>
            <w:r w:rsidRPr="00C51547">
              <w:rPr>
                <w:b/>
                <w:bCs/>
                <w:sz w:val="18"/>
                <w:szCs w:val="18"/>
              </w:rPr>
              <w:t>Tourism</w:t>
            </w:r>
            <w:proofErr w:type="spellEnd"/>
            <w:r w:rsidRPr="00C51547">
              <w:rPr>
                <w:b/>
                <w:bCs/>
                <w:sz w:val="18"/>
                <w:szCs w:val="18"/>
              </w:rPr>
              <w:t xml:space="preserve"> </w:t>
            </w:r>
            <w:proofErr w:type="spellStart"/>
            <w:r w:rsidRPr="00C51547">
              <w:rPr>
                <w:b/>
                <w:bCs/>
                <w:sz w:val="18"/>
                <w:szCs w:val="18"/>
              </w:rPr>
              <w:t>Demand</w:t>
            </w:r>
            <w:proofErr w:type="spellEnd"/>
            <w:r w:rsidRPr="00C51547">
              <w:rPr>
                <w:b/>
                <w:bCs/>
                <w:sz w:val="18"/>
                <w:szCs w:val="18"/>
              </w:rPr>
              <w:t xml:space="preserve">: </w:t>
            </w:r>
            <w:proofErr w:type="spellStart"/>
            <w:r w:rsidRPr="00C51547">
              <w:rPr>
                <w:b/>
                <w:bCs/>
                <w:sz w:val="18"/>
                <w:szCs w:val="18"/>
              </w:rPr>
              <w:t>The</w:t>
            </w:r>
            <w:proofErr w:type="spellEnd"/>
            <w:r w:rsidRPr="00C51547">
              <w:rPr>
                <w:b/>
                <w:bCs/>
                <w:sz w:val="18"/>
                <w:szCs w:val="18"/>
              </w:rPr>
              <w:t xml:space="preserve"> Case of </w:t>
            </w:r>
            <w:r>
              <w:rPr>
                <w:b/>
                <w:bCs/>
                <w:sz w:val="18"/>
                <w:szCs w:val="18"/>
              </w:rPr>
              <w:t>Bandırma</w:t>
            </w:r>
          </w:p>
          <w:p w:rsidR="00C51547" w:rsidRPr="00C51547" w:rsidRDefault="00C51547" w:rsidP="00000FA3">
            <w:pPr>
              <w:pStyle w:val="ozet"/>
              <w:spacing w:before="60" w:after="60"/>
              <w:rPr>
                <w:b/>
                <w:sz w:val="18"/>
                <w:szCs w:val="18"/>
              </w:rPr>
            </w:pPr>
            <w:r w:rsidRPr="00C51547">
              <w:rPr>
                <w:b/>
                <w:sz w:val="18"/>
                <w:szCs w:val="18"/>
              </w:rPr>
              <w:t>Abstract</w:t>
            </w:r>
          </w:p>
          <w:p w:rsidR="00C51547" w:rsidRPr="00C51547" w:rsidRDefault="00C51547" w:rsidP="00000FA3">
            <w:pPr>
              <w:spacing w:after="120"/>
              <w:jc w:val="both"/>
              <w:rPr>
                <w:w w:val="105"/>
                <w:sz w:val="18"/>
                <w:szCs w:val="18"/>
              </w:rPr>
            </w:pPr>
            <w:proofErr w:type="spellStart"/>
            <w:r w:rsidRPr="00C51547">
              <w:rPr>
                <w:w w:val="105"/>
                <w:sz w:val="18"/>
                <w:szCs w:val="18"/>
              </w:rPr>
              <w:t>The</w:t>
            </w:r>
            <w:proofErr w:type="spellEnd"/>
            <w:r w:rsidRPr="00C51547">
              <w:rPr>
                <w:w w:val="105"/>
                <w:sz w:val="18"/>
                <w:szCs w:val="18"/>
              </w:rPr>
              <w:t xml:space="preserve"> </w:t>
            </w:r>
            <w:proofErr w:type="spellStart"/>
            <w:r w:rsidRPr="00C51547">
              <w:rPr>
                <w:w w:val="105"/>
                <w:sz w:val="18"/>
                <w:szCs w:val="18"/>
              </w:rPr>
              <w:t>first</w:t>
            </w:r>
            <w:proofErr w:type="spellEnd"/>
            <w:r w:rsidRPr="00C51547">
              <w:rPr>
                <w:w w:val="105"/>
                <w:sz w:val="18"/>
                <w:szCs w:val="18"/>
              </w:rPr>
              <w:t xml:space="preserve"> </w:t>
            </w:r>
            <w:proofErr w:type="spellStart"/>
            <w:r w:rsidRPr="00C51547">
              <w:rPr>
                <w:w w:val="105"/>
                <w:sz w:val="18"/>
                <w:szCs w:val="18"/>
              </w:rPr>
              <w:t>aim</w:t>
            </w:r>
            <w:proofErr w:type="spellEnd"/>
            <w:r w:rsidRPr="00C51547">
              <w:rPr>
                <w:w w:val="105"/>
                <w:sz w:val="18"/>
                <w:szCs w:val="18"/>
              </w:rPr>
              <w:t xml:space="preserve"> of </w:t>
            </w:r>
            <w:proofErr w:type="spellStart"/>
            <w:r w:rsidRPr="00C51547">
              <w:rPr>
                <w:w w:val="105"/>
                <w:sz w:val="18"/>
                <w:szCs w:val="18"/>
              </w:rPr>
              <w:t>the</w:t>
            </w:r>
            <w:proofErr w:type="spellEnd"/>
            <w:r w:rsidRPr="00C51547">
              <w:rPr>
                <w:w w:val="105"/>
                <w:sz w:val="18"/>
                <w:szCs w:val="18"/>
              </w:rPr>
              <w:t xml:space="preserve"> </w:t>
            </w:r>
            <w:proofErr w:type="spellStart"/>
            <w:r w:rsidRPr="00C51547">
              <w:rPr>
                <w:w w:val="105"/>
                <w:sz w:val="18"/>
                <w:szCs w:val="18"/>
              </w:rPr>
              <w:t>study</w:t>
            </w:r>
            <w:proofErr w:type="spellEnd"/>
            <w:r w:rsidRPr="00C51547">
              <w:rPr>
                <w:w w:val="105"/>
                <w:sz w:val="18"/>
                <w:szCs w:val="18"/>
              </w:rPr>
              <w:t xml:space="preserve"> is </w:t>
            </w:r>
            <w:proofErr w:type="spellStart"/>
            <w:r w:rsidRPr="00C51547">
              <w:rPr>
                <w:w w:val="105"/>
                <w:sz w:val="18"/>
                <w:szCs w:val="18"/>
              </w:rPr>
              <w:t>to</w:t>
            </w:r>
            <w:proofErr w:type="spellEnd"/>
            <w:r>
              <w:rPr>
                <w:w w:val="105"/>
                <w:sz w:val="18"/>
                <w:szCs w:val="18"/>
              </w:rPr>
              <w:t xml:space="preserve"> ***</w:t>
            </w:r>
            <w:r w:rsidRPr="00C51547">
              <w:rPr>
                <w:sz w:val="18"/>
                <w:szCs w:val="18"/>
              </w:rPr>
              <w:t xml:space="preserve">. </w:t>
            </w:r>
          </w:p>
          <w:p w:rsidR="00C51547" w:rsidRPr="00E82135" w:rsidRDefault="00C51547" w:rsidP="00000FA3">
            <w:pPr>
              <w:spacing w:after="120"/>
              <w:jc w:val="both"/>
              <w:rPr>
                <w:b/>
                <w:sz w:val="16"/>
                <w:szCs w:val="16"/>
                <w:lang w:val="en-US"/>
              </w:rPr>
            </w:pPr>
          </w:p>
        </w:tc>
      </w:tr>
      <w:tr w:rsidR="00C51547" w:rsidRPr="00551805" w:rsidTr="00000FA3">
        <w:trPr>
          <w:trHeight w:val="463"/>
        </w:trPr>
        <w:tc>
          <w:tcPr>
            <w:tcW w:w="3917" w:type="dxa"/>
          </w:tcPr>
          <w:p w:rsidR="00C51547" w:rsidRPr="00C51547" w:rsidRDefault="00C51547" w:rsidP="00C51547">
            <w:pPr>
              <w:jc w:val="both"/>
              <w:rPr>
                <w:color w:val="000000"/>
                <w:sz w:val="18"/>
                <w:szCs w:val="18"/>
              </w:rPr>
            </w:pPr>
            <w:r w:rsidRPr="00C51547">
              <w:rPr>
                <w:b/>
                <w:noProof/>
                <w:sz w:val="18"/>
                <w:szCs w:val="18"/>
              </w:rPr>
              <mc:AlternateContent>
                <mc:Choice Requires="wps">
                  <w:drawing>
                    <wp:anchor distT="4294967291" distB="4294967291" distL="114300" distR="114300" simplePos="0" relativeHeight="251659264" behindDoc="0" locked="0" layoutInCell="1" allowOverlap="1" wp14:anchorId="40F3A48E" wp14:editId="5DFCA803">
                      <wp:simplePos x="0" y="0"/>
                      <wp:positionH relativeFrom="column">
                        <wp:posOffset>-3810</wp:posOffset>
                      </wp:positionH>
                      <wp:positionV relativeFrom="paragraph">
                        <wp:posOffset>291465</wp:posOffset>
                      </wp:positionV>
                      <wp:extent cx="4875530" cy="0"/>
                      <wp:effectExtent l="17780" t="16510" r="21590" b="21590"/>
                      <wp:wrapNone/>
                      <wp:docPr id="2" name="Düz Bağlayıcı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5530" cy="0"/>
                              </a:xfrm>
                              <a:prstGeom prst="line">
                                <a:avLst/>
                              </a:prstGeom>
                              <a:noFill/>
                              <a:ln w="254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8852" id="Düz Bağlayıcı 16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22.95pt" to="383.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" strokeweight="2pt">
                      <v:stroke linestyle="thinThick"/>
                    </v:line>
                  </w:pict>
                </mc:Fallback>
              </mc:AlternateContent>
            </w:r>
            <w:r w:rsidRPr="00C51547">
              <w:rPr>
                <w:b/>
                <w:sz w:val="18"/>
                <w:szCs w:val="18"/>
              </w:rPr>
              <w:t>Anahtar Kelimeler</w:t>
            </w:r>
            <w:r w:rsidRPr="00C51547">
              <w:rPr>
                <w:sz w:val="18"/>
                <w:szCs w:val="18"/>
              </w:rPr>
              <w:t xml:space="preserve">: </w:t>
            </w:r>
            <w:r w:rsidRPr="00C51547">
              <w:rPr>
                <w:w w:val="105"/>
                <w:sz w:val="18"/>
                <w:szCs w:val="18"/>
              </w:rPr>
              <w:t xml:space="preserve"> Turizm Talebi, Zaman Serisi Analizi, </w:t>
            </w:r>
            <w:r>
              <w:rPr>
                <w:w w:val="105"/>
                <w:sz w:val="18"/>
                <w:szCs w:val="18"/>
              </w:rPr>
              <w:t>Bandırma</w:t>
            </w:r>
            <w:r w:rsidRPr="00C51547">
              <w:rPr>
                <w:w w:val="105"/>
                <w:sz w:val="18"/>
                <w:szCs w:val="18"/>
              </w:rPr>
              <w:t>.</w:t>
            </w:r>
          </w:p>
        </w:tc>
        <w:tc>
          <w:tcPr>
            <w:tcW w:w="3988" w:type="dxa"/>
          </w:tcPr>
          <w:p w:rsidR="00C51547" w:rsidRPr="00C51547" w:rsidRDefault="00C51547" w:rsidP="00000FA3">
            <w:pPr>
              <w:jc w:val="both"/>
              <w:rPr>
                <w:color w:val="000000"/>
                <w:sz w:val="18"/>
                <w:szCs w:val="18"/>
                <w:lang w:val="en-US"/>
              </w:rPr>
            </w:pPr>
            <w:r w:rsidRPr="00C51547">
              <w:rPr>
                <w:b/>
                <w:sz w:val="18"/>
                <w:szCs w:val="18"/>
                <w:lang w:val="en-US"/>
              </w:rPr>
              <w:t>Keywords:</w:t>
            </w:r>
            <w:r w:rsidRPr="00C51547">
              <w:rPr>
                <w:sz w:val="18"/>
                <w:szCs w:val="18"/>
                <w:lang w:val="en-US"/>
              </w:rPr>
              <w:t xml:space="preserve"> </w:t>
            </w:r>
            <w:proofErr w:type="spellStart"/>
            <w:r w:rsidRPr="00C51547">
              <w:rPr>
                <w:w w:val="105"/>
                <w:sz w:val="18"/>
                <w:szCs w:val="18"/>
              </w:rPr>
              <w:t>Tourism</w:t>
            </w:r>
            <w:proofErr w:type="spellEnd"/>
            <w:r>
              <w:rPr>
                <w:w w:val="105"/>
                <w:sz w:val="18"/>
                <w:szCs w:val="18"/>
              </w:rPr>
              <w:t xml:space="preserve"> </w:t>
            </w:r>
            <w:proofErr w:type="spellStart"/>
            <w:r w:rsidRPr="00C51547">
              <w:rPr>
                <w:w w:val="105"/>
                <w:sz w:val="18"/>
                <w:szCs w:val="18"/>
              </w:rPr>
              <w:t>Demand</w:t>
            </w:r>
            <w:proofErr w:type="spellEnd"/>
            <w:r w:rsidRPr="00C51547">
              <w:rPr>
                <w:w w:val="105"/>
                <w:sz w:val="18"/>
                <w:szCs w:val="18"/>
              </w:rPr>
              <w:t xml:space="preserve">, Time Series Analysis, </w:t>
            </w:r>
            <w:r>
              <w:rPr>
                <w:w w:val="105"/>
                <w:sz w:val="18"/>
                <w:szCs w:val="18"/>
              </w:rPr>
              <w:t>Bandırma</w:t>
            </w:r>
            <w:r w:rsidRPr="00C51547">
              <w:rPr>
                <w:w w:val="105"/>
                <w:sz w:val="18"/>
                <w:szCs w:val="18"/>
              </w:rPr>
              <w:t>.</w:t>
            </w:r>
          </w:p>
          <w:p w:rsidR="00C51547" w:rsidRPr="00C51547" w:rsidRDefault="00C51547" w:rsidP="00000FA3">
            <w:pPr>
              <w:jc w:val="both"/>
              <w:rPr>
                <w:b/>
                <w:color w:val="000000"/>
                <w:sz w:val="18"/>
                <w:szCs w:val="18"/>
                <w:lang w:val="en-US"/>
              </w:rPr>
            </w:pPr>
          </w:p>
        </w:tc>
      </w:tr>
    </w:tbl>
    <w:p w:rsidR="00A6415D" w:rsidRDefault="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A6415D" w:rsidRDefault="00A6415D" w:rsidP="00A6415D"/>
    <w:p w:rsidR="00A6415D" w:rsidRPr="001E197A" w:rsidRDefault="00A6415D" w:rsidP="00A6415D">
      <w:pPr>
        <w:pStyle w:val="makalebaslik1"/>
        <w:spacing w:after="60"/>
        <w:ind w:firstLine="284"/>
        <w:rPr>
          <w:color w:val="000000"/>
          <w:sz w:val="20"/>
          <w:szCs w:val="20"/>
        </w:rPr>
      </w:pPr>
      <w:r w:rsidRPr="001E197A">
        <w:rPr>
          <w:color w:val="000000"/>
          <w:sz w:val="20"/>
          <w:szCs w:val="20"/>
        </w:rPr>
        <w:t>1. Giriş</w:t>
      </w:r>
    </w:p>
    <w:p w:rsidR="00A6415D" w:rsidRPr="00286C54" w:rsidRDefault="00A6415D" w:rsidP="00A6415D">
      <w:pPr>
        <w:spacing w:before="60" w:after="60"/>
        <w:ind w:firstLine="272"/>
        <w:jc w:val="both"/>
      </w:pPr>
      <w:r w:rsidRPr="000E4520">
        <w:rPr>
          <w:color w:val="000000"/>
        </w:rPr>
        <w:t>Metni</w:t>
      </w:r>
      <w:r>
        <w:rPr>
          <w:color w:val="000000"/>
        </w:rPr>
        <w:t xml:space="preserve">, buradaki font ve karakterlerle yazınız </w:t>
      </w:r>
      <w:r w:rsidRPr="00286C54">
        <w:t>(</w:t>
      </w:r>
      <w:r>
        <w:t>Aydın</w:t>
      </w:r>
      <w:r w:rsidRPr="00286C54">
        <w:t xml:space="preserve"> </w:t>
      </w:r>
      <w:r w:rsidRPr="00286C54">
        <w:rPr>
          <w:iCs/>
          <w:color w:val="333333"/>
          <w:shd w:val="clear" w:color="auto" w:fill="FFFFFF"/>
        </w:rPr>
        <w:t> vd</w:t>
      </w:r>
      <w:proofErr w:type="gramStart"/>
      <w:r w:rsidRPr="00286C54">
        <w:rPr>
          <w:iCs/>
          <w:color w:val="333333"/>
          <w:shd w:val="clear" w:color="auto" w:fill="FFFFFF"/>
        </w:rPr>
        <w:t>.,</w:t>
      </w:r>
      <w:proofErr w:type="gramEnd"/>
      <w:r w:rsidRPr="00286C54">
        <w:t xml:space="preserve"> 2008).</w:t>
      </w:r>
    </w:p>
    <w:p w:rsidR="00A6415D" w:rsidRPr="00286C54" w:rsidRDefault="00A6415D" w:rsidP="00A6415D">
      <w:pPr>
        <w:spacing w:before="60" w:after="60"/>
        <w:ind w:firstLine="272"/>
        <w:jc w:val="both"/>
      </w:pPr>
      <w:r>
        <w:t xml:space="preserve">Örnek metin: </w:t>
      </w:r>
      <w:r w:rsidRPr="00286C54">
        <w:t>Turizm talebinin özellikleri ise en genel haliyle aşağıdaki gibi sıralanmaktadır (</w:t>
      </w:r>
      <w:proofErr w:type="spellStart"/>
      <w:r w:rsidRPr="00286C54">
        <w:t>Ünlüönen</w:t>
      </w:r>
      <w:proofErr w:type="spellEnd"/>
      <w:r w:rsidRPr="00286C54">
        <w:t xml:space="preserve"> </w:t>
      </w:r>
      <w:r w:rsidRPr="00286C54">
        <w:rPr>
          <w:iCs/>
          <w:color w:val="333333"/>
          <w:shd w:val="clear" w:color="auto" w:fill="FFFFFF"/>
        </w:rPr>
        <w:t>vd</w:t>
      </w:r>
      <w:proofErr w:type="gramStart"/>
      <w:r w:rsidRPr="00286C54">
        <w:rPr>
          <w:iCs/>
          <w:color w:val="333333"/>
          <w:shd w:val="clear" w:color="auto" w:fill="FFFFFF"/>
        </w:rPr>
        <w:t>.,</w:t>
      </w:r>
      <w:proofErr w:type="gramEnd"/>
      <w:r w:rsidRPr="00286C54">
        <w:t xml:space="preserve">  2011). Bağımsız bir talep niteliğindedir: Turizm talebi kişiden kişiye farklılık gösteren bir yapıdadır. İnsanları seyahate yönelten nedenler çok çeşitli olabildiğinden kişilerin turizme katılma amaçları da farklılık gösterebilmektedir. Çok yönlüdür: Fiziksel bir rahatlığa, psikolojik bir mutluluğa ulaşmak için seyahat eden kişilerle, ticari amaçla seyahat eden kişiler arasında farklılıklar olduğu gibi; konaklama alanındaki gıda, eğlence, diğer mal ve hizmetler gibi değişik ihtiyaçların baskısı ve yoğunluğuna göre de farklılıklar vardır. Esnek bir özelliktedir: Turizm talebinin ikame imkânlarının fazla olması, tüketimdeki tercihlere ekonomik, sosyal, politik ve mali nitelikteki unsurların etkisinin fazla olması turizm talebini aşırı esnek kılmaktadır.</w:t>
      </w:r>
    </w:p>
    <w:p w:rsidR="00A6415D" w:rsidRPr="00286C54" w:rsidRDefault="00A6415D" w:rsidP="00A6415D">
      <w:pPr>
        <w:spacing w:before="60" w:after="60"/>
        <w:ind w:firstLine="284"/>
        <w:jc w:val="both"/>
        <w:rPr>
          <w:b/>
        </w:rPr>
      </w:pPr>
      <w:r w:rsidRPr="00286C54">
        <w:rPr>
          <w:b/>
        </w:rPr>
        <w:t>2. Araştırmanın Yöntemi</w:t>
      </w:r>
    </w:p>
    <w:p w:rsidR="00A6415D" w:rsidRPr="00286C54" w:rsidRDefault="00A6415D" w:rsidP="00A6415D">
      <w:pPr>
        <w:spacing w:before="60" w:after="60"/>
        <w:ind w:firstLine="284"/>
        <w:jc w:val="both"/>
        <w:rPr>
          <w:color w:val="000000"/>
        </w:rPr>
      </w:pPr>
      <w:r w:rsidRPr="00286C54">
        <w:t>Bu araştırmada, turizm talebinin tahmin edilmesinde nicel tahmin yöntemlerinden zaman serileri analizi kullanılmıştır. Bu kapsamda öncelikle zaman serileri ile ilgili bazı açıklamalar yapılması gerekmektedir. Genel ifadeyle zaman serileri, ardışık olarak toplanmış gözlem değerleri hakkında yorumlar yapılması prensibine dayanmaktadır. Yapılan gözlemlerin zaman içerisinde düzenli olarak toplanmış olması sağlıklı bir analizin ön koşulu olarak kabul edilmektedir (</w:t>
      </w:r>
      <w:proofErr w:type="spellStart"/>
      <w:r w:rsidRPr="00286C54">
        <w:t>Sevüktekin</w:t>
      </w:r>
      <w:proofErr w:type="spellEnd"/>
      <w:r w:rsidRPr="00286C54">
        <w:t xml:space="preserve"> ve Çınar).</w:t>
      </w:r>
    </w:p>
    <w:p w:rsidR="00A6415D" w:rsidRPr="00A6415D" w:rsidRDefault="00A6415D" w:rsidP="00A6415D">
      <w:pPr>
        <w:ind w:firstLine="708"/>
      </w:pPr>
    </w:p>
    <w:p w:rsidR="00A6415D" w:rsidRPr="00286C54" w:rsidRDefault="00A6415D" w:rsidP="00A6415D">
      <w:pPr>
        <w:autoSpaceDE w:val="0"/>
        <w:autoSpaceDN w:val="0"/>
        <w:adjustRightInd w:val="0"/>
        <w:spacing w:before="60" w:after="60"/>
        <w:ind w:firstLine="270"/>
        <w:jc w:val="both"/>
      </w:pPr>
      <w:r w:rsidRPr="00286C54">
        <w:rPr>
          <w:b/>
        </w:rPr>
        <w:t>2.1.</w:t>
      </w:r>
      <w:r w:rsidRPr="00286C54">
        <w:t xml:space="preserve"> </w:t>
      </w:r>
      <w:r>
        <w:rPr>
          <w:b/>
        </w:rPr>
        <w:t>Alt Başlık</w:t>
      </w:r>
    </w:p>
    <w:p w:rsidR="00A6415D" w:rsidRDefault="00A6415D" w:rsidP="00A6415D">
      <w:pPr>
        <w:ind w:firstLine="270"/>
      </w:pPr>
      <w:r w:rsidRPr="00286C54">
        <w:t>Bu araştırmada, turizm talebinin tahmin edilmesinde nicel tahmin yöntemlerinden zaman seri</w:t>
      </w:r>
      <w:r>
        <w:t>leri analizi kullanılmıştır.</w:t>
      </w:r>
    </w:p>
    <w:p w:rsidR="00A6415D" w:rsidRPr="00286C54" w:rsidRDefault="00A6415D" w:rsidP="00A6415D">
      <w:pPr>
        <w:spacing w:before="60" w:after="60"/>
        <w:ind w:firstLine="270"/>
        <w:jc w:val="both"/>
        <w:outlineLvl w:val="0"/>
        <w:rPr>
          <w:b/>
        </w:rPr>
      </w:pPr>
      <w:r w:rsidRPr="00286C54">
        <w:rPr>
          <w:b/>
        </w:rPr>
        <w:t xml:space="preserve">2.2. </w:t>
      </w:r>
      <w:r>
        <w:rPr>
          <w:b/>
        </w:rPr>
        <w:t>Alt Başlık</w:t>
      </w:r>
    </w:p>
    <w:p w:rsidR="00A6415D" w:rsidRPr="00286C54" w:rsidRDefault="00A6415D" w:rsidP="00A6415D">
      <w:pPr>
        <w:spacing w:before="60" w:after="60"/>
        <w:ind w:firstLine="270"/>
        <w:jc w:val="both"/>
      </w:pPr>
      <w:r w:rsidRPr="00286C54">
        <w:rPr>
          <w:b/>
        </w:rPr>
        <w:lastRenderedPageBreak/>
        <w:t>3. Bulgular</w:t>
      </w:r>
    </w:p>
    <w:p w:rsidR="00A6415D" w:rsidRDefault="00A6415D" w:rsidP="00A6415D">
      <w:pPr>
        <w:ind w:firstLine="270"/>
      </w:pPr>
      <w:r>
        <w:t xml:space="preserve">Bulgularınızı buraya yazınız. </w:t>
      </w:r>
    </w:p>
    <w:p w:rsidR="00A6415D" w:rsidRPr="00286C54" w:rsidRDefault="00A6415D" w:rsidP="00A6415D">
      <w:pPr>
        <w:spacing w:before="60" w:after="60"/>
        <w:ind w:firstLine="270"/>
        <w:jc w:val="both"/>
      </w:pPr>
      <w:r w:rsidRPr="00286C54">
        <w:rPr>
          <w:b/>
        </w:rPr>
        <w:t>3.1. Katılımcıların Demografik Özelliklerine İlişkin Bulgular</w:t>
      </w:r>
    </w:p>
    <w:p w:rsidR="00A6415D" w:rsidRPr="00286C54" w:rsidRDefault="00A6415D" w:rsidP="00A6415D">
      <w:pPr>
        <w:spacing w:before="60" w:after="60"/>
        <w:ind w:firstLine="270"/>
        <w:jc w:val="both"/>
      </w:pPr>
      <w:r w:rsidRPr="00286C54">
        <w:t xml:space="preserve">Analizin </w:t>
      </w:r>
      <w:r>
        <w:t>***</w:t>
      </w:r>
    </w:p>
    <w:p w:rsidR="00A6415D" w:rsidRPr="00286C54" w:rsidRDefault="00A6415D" w:rsidP="00A6415D">
      <w:pPr>
        <w:spacing w:before="60" w:after="60"/>
        <w:ind w:firstLine="270"/>
        <w:jc w:val="both"/>
      </w:pPr>
      <w:r w:rsidRPr="00286C54">
        <w:rPr>
          <w:b/>
        </w:rPr>
        <w:t>3.2. Geçerlik ve Güvenirlik</w:t>
      </w:r>
    </w:p>
    <w:p w:rsidR="00A6415D" w:rsidRPr="00286C54" w:rsidRDefault="00A6415D" w:rsidP="00A6415D">
      <w:pPr>
        <w:spacing w:before="60" w:after="60"/>
        <w:ind w:firstLine="270"/>
        <w:jc w:val="both"/>
      </w:pPr>
      <w:r w:rsidRPr="00286C54">
        <w:t xml:space="preserve">Analizin </w:t>
      </w:r>
      <w:r>
        <w:t>***</w:t>
      </w:r>
    </w:p>
    <w:p w:rsidR="00A6415D" w:rsidRPr="00E82135" w:rsidRDefault="00A6415D" w:rsidP="00A6415D">
      <w:pPr>
        <w:spacing w:before="60" w:after="60"/>
        <w:ind w:left="1416" w:firstLine="708"/>
        <w:outlineLvl w:val="0"/>
        <w:rPr>
          <w:i/>
        </w:rPr>
      </w:pPr>
      <w:r w:rsidRPr="00E82135">
        <w:rPr>
          <w:i/>
        </w:rPr>
        <w:t xml:space="preserve">Tablo 1: Tek Yönlü </w:t>
      </w:r>
      <w:proofErr w:type="spellStart"/>
      <w:r w:rsidRPr="00E82135">
        <w:rPr>
          <w:i/>
        </w:rPr>
        <w:t>Varyans</w:t>
      </w:r>
      <w:proofErr w:type="spellEnd"/>
      <w:r w:rsidRPr="00E82135">
        <w:rPr>
          <w:i/>
        </w:rPr>
        <w:t xml:space="preserve"> Analizi Bulguları</w:t>
      </w:r>
    </w:p>
    <w:tbl>
      <w:tblPr>
        <w:tblStyle w:val="AkGlgeleme"/>
        <w:tblW w:w="0" w:type="auto"/>
        <w:jc w:val="center"/>
        <w:tblLook w:val="04A0" w:firstRow="1" w:lastRow="0" w:firstColumn="1" w:lastColumn="0" w:noHBand="0" w:noVBand="1"/>
      </w:tblPr>
      <w:tblGrid>
        <w:gridCol w:w="1539"/>
        <w:gridCol w:w="760"/>
        <w:gridCol w:w="1172"/>
      </w:tblGrid>
      <w:tr w:rsidR="00A6415D" w:rsidRPr="00E82135" w:rsidTr="00000FA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A6415D" w:rsidRPr="00E82135" w:rsidRDefault="00A6415D" w:rsidP="00000FA3">
            <w:pPr>
              <w:rPr>
                <w:b w:val="0"/>
                <w:bCs w:val="0"/>
                <w:color w:val="000000"/>
                <w:sz w:val="16"/>
              </w:rPr>
            </w:pPr>
            <w:r w:rsidRPr="00E82135">
              <w:rPr>
                <w:color w:val="000000"/>
                <w:sz w:val="16"/>
              </w:rPr>
              <w:t>Değişkenler</w:t>
            </w:r>
          </w:p>
        </w:tc>
        <w:tc>
          <w:tcPr>
            <w:tcW w:w="0" w:type="auto"/>
            <w:shd w:val="clear" w:color="auto" w:fill="auto"/>
            <w:noWrap/>
            <w:hideMark/>
          </w:tcPr>
          <w:p w:rsidR="00A6415D" w:rsidRPr="00E82135" w:rsidRDefault="00A6415D" w:rsidP="00000FA3">
            <w:pPr>
              <w:cnfStyle w:val="100000000000" w:firstRow="1" w:lastRow="0" w:firstColumn="0" w:lastColumn="0" w:oddVBand="0" w:evenVBand="0" w:oddHBand="0" w:evenHBand="0" w:firstRowFirstColumn="0" w:firstRowLastColumn="0" w:lastRowFirstColumn="0" w:lastRowLastColumn="0"/>
              <w:rPr>
                <w:b w:val="0"/>
                <w:bCs w:val="0"/>
                <w:color w:val="000000"/>
                <w:sz w:val="16"/>
              </w:rPr>
            </w:pPr>
            <w:r w:rsidRPr="00E82135">
              <w:rPr>
                <w:color w:val="000000"/>
                <w:sz w:val="16"/>
              </w:rPr>
              <w:t>F Değeri</w:t>
            </w:r>
          </w:p>
        </w:tc>
        <w:tc>
          <w:tcPr>
            <w:tcW w:w="0" w:type="auto"/>
            <w:shd w:val="clear" w:color="auto" w:fill="auto"/>
            <w:noWrap/>
            <w:hideMark/>
          </w:tcPr>
          <w:p w:rsidR="00A6415D" w:rsidRPr="00E82135" w:rsidRDefault="00A6415D" w:rsidP="00000FA3">
            <w:pPr>
              <w:cnfStyle w:val="100000000000" w:firstRow="1" w:lastRow="0" w:firstColumn="0" w:lastColumn="0" w:oddVBand="0" w:evenVBand="0" w:oddHBand="0" w:evenHBand="0" w:firstRowFirstColumn="0" w:firstRowLastColumn="0" w:lastRowFirstColumn="0" w:lastRowLastColumn="0"/>
              <w:rPr>
                <w:b w:val="0"/>
                <w:bCs w:val="0"/>
                <w:color w:val="000000"/>
                <w:sz w:val="16"/>
              </w:rPr>
            </w:pPr>
            <w:r w:rsidRPr="00E82135">
              <w:rPr>
                <w:color w:val="000000"/>
                <w:sz w:val="16"/>
              </w:rPr>
              <w:t>Olasılık Değeri</w:t>
            </w:r>
          </w:p>
        </w:tc>
      </w:tr>
      <w:tr w:rsidR="00A6415D" w:rsidRPr="00E82135" w:rsidTr="00000F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A6415D" w:rsidRPr="00E82135" w:rsidRDefault="00A6415D" w:rsidP="00000FA3">
            <w:pPr>
              <w:rPr>
                <w:b w:val="0"/>
                <w:color w:val="000000"/>
                <w:sz w:val="16"/>
              </w:rPr>
            </w:pPr>
            <w:r w:rsidRPr="00E82135">
              <w:rPr>
                <w:b w:val="0"/>
                <w:color w:val="000000"/>
                <w:sz w:val="16"/>
              </w:rPr>
              <w:t>Memnuniyet Algısı</w:t>
            </w:r>
          </w:p>
        </w:tc>
        <w:tc>
          <w:tcPr>
            <w:tcW w:w="0" w:type="auto"/>
            <w:shd w:val="clear" w:color="auto" w:fill="auto"/>
            <w:noWrap/>
            <w:hideMark/>
          </w:tcPr>
          <w:p w:rsidR="00A6415D" w:rsidRPr="00E82135" w:rsidRDefault="00A6415D" w:rsidP="00A6415D">
            <w:pPr>
              <w:cnfStyle w:val="000000100000" w:firstRow="0" w:lastRow="0" w:firstColumn="0" w:lastColumn="0" w:oddVBand="0" w:evenVBand="0" w:oddHBand="1" w:evenHBand="0" w:firstRowFirstColumn="0" w:firstRowLastColumn="0" w:lastRowFirstColumn="0" w:lastRowLastColumn="0"/>
              <w:rPr>
                <w:color w:val="000000"/>
                <w:sz w:val="16"/>
              </w:rPr>
            </w:pPr>
            <w:r>
              <w:rPr>
                <w:color w:val="000000"/>
                <w:sz w:val="16"/>
              </w:rPr>
              <w:t>**,**</w:t>
            </w:r>
          </w:p>
        </w:tc>
        <w:tc>
          <w:tcPr>
            <w:tcW w:w="0" w:type="auto"/>
            <w:shd w:val="clear" w:color="auto" w:fill="auto"/>
            <w:noWrap/>
            <w:hideMark/>
          </w:tcPr>
          <w:p w:rsidR="00A6415D" w:rsidRPr="00E82135" w:rsidRDefault="00A6415D" w:rsidP="00000FA3">
            <w:pPr>
              <w:cnfStyle w:val="000000100000" w:firstRow="0" w:lastRow="0" w:firstColumn="0" w:lastColumn="0" w:oddVBand="0" w:evenVBand="0" w:oddHBand="1" w:evenHBand="0" w:firstRowFirstColumn="0" w:firstRowLastColumn="0" w:lastRowFirstColumn="0" w:lastRowLastColumn="0"/>
              <w:rPr>
                <w:color w:val="000000"/>
                <w:sz w:val="16"/>
              </w:rPr>
            </w:pPr>
            <w:r w:rsidRPr="00E82135">
              <w:rPr>
                <w:color w:val="000000"/>
                <w:sz w:val="16"/>
              </w:rPr>
              <w:t>0,000</w:t>
            </w:r>
          </w:p>
        </w:tc>
      </w:tr>
      <w:tr w:rsidR="00A6415D" w:rsidRPr="00E82135" w:rsidTr="00A6415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A6415D" w:rsidRPr="00E82135" w:rsidRDefault="00A6415D" w:rsidP="00000FA3">
            <w:pPr>
              <w:rPr>
                <w:b w:val="0"/>
                <w:color w:val="000000"/>
                <w:sz w:val="16"/>
              </w:rPr>
            </w:pPr>
            <w:r w:rsidRPr="00E82135">
              <w:rPr>
                <w:b w:val="0"/>
                <w:color w:val="000000"/>
                <w:sz w:val="16"/>
              </w:rPr>
              <w:t>Tekrar Ziyaret Niyeti</w:t>
            </w:r>
          </w:p>
        </w:tc>
        <w:tc>
          <w:tcPr>
            <w:tcW w:w="0" w:type="auto"/>
            <w:shd w:val="clear" w:color="auto" w:fill="auto"/>
            <w:noWrap/>
          </w:tcPr>
          <w:p w:rsidR="00A6415D" w:rsidRPr="00E82135" w:rsidRDefault="00A6415D" w:rsidP="00000FA3">
            <w:pPr>
              <w:cnfStyle w:val="000000000000" w:firstRow="0" w:lastRow="0" w:firstColumn="0" w:lastColumn="0" w:oddVBand="0" w:evenVBand="0" w:oddHBand="0" w:evenHBand="0" w:firstRowFirstColumn="0" w:firstRowLastColumn="0" w:lastRowFirstColumn="0" w:lastRowLastColumn="0"/>
              <w:rPr>
                <w:color w:val="000000"/>
                <w:sz w:val="16"/>
              </w:rPr>
            </w:pPr>
          </w:p>
        </w:tc>
        <w:tc>
          <w:tcPr>
            <w:tcW w:w="0" w:type="auto"/>
            <w:shd w:val="clear" w:color="auto" w:fill="auto"/>
            <w:noWrap/>
            <w:hideMark/>
          </w:tcPr>
          <w:p w:rsidR="00A6415D" w:rsidRPr="00E82135" w:rsidRDefault="00A6415D" w:rsidP="00000FA3">
            <w:pPr>
              <w:cnfStyle w:val="000000000000" w:firstRow="0" w:lastRow="0" w:firstColumn="0" w:lastColumn="0" w:oddVBand="0" w:evenVBand="0" w:oddHBand="0" w:evenHBand="0" w:firstRowFirstColumn="0" w:firstRowLastColumn="0" w:lastRowFirstColumn="0" w:lastRowLastColumn="0"/>
              <w:rPr>
                <w:color w:val="000000"/>
                <w:sz w:val="16"/>
              </w:rPr>
            </w:pPr>
            <w:r w:rsidRPr="00E82135">
              <w:rPr>
                <w:color w:val="000000"/>
                <w:sz w:val="16"/>
              </w:rPr>
              <w:t>0,000</w:t>
            </w:r>
          </w:p>
        </w:tc>
      </w:tr>
      <w:tr w:rsidR="00A6415D" w:rsidRPr="00E82135" w:rsidTr="00A6415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A6415D" w:rsidRPr="00E82135" w:rsidRDefault="00A6415D" w:rsidP="00000FA3">
            <w:pPr>
              <w:rPr>
                <w:b w:val="0"/>
                <w:color w:val="000000"/>
                <w:sz w:val="16"/>
              </w:rPr>
            </w:pPr>
            <w:r w:rsidRPr="00E82135">
              <w:rPr>
                <w:b w:val="0"/>
                <w:color w:val="000000"/>
                <w:sz w:val="16"/>
              </w:rPr>
              <w:t>Gelecek Niyeti</w:t>
            </w:r>
          </w:p>
        </w:tc>
        <w:tc>
          <w:tcPr>
            <w:tcW w:w="0" w:type="auto"/>
            <w:shd w:val="clear" w:color="auto" w:fill="auto"/>
            <w:noWrap/>
          </w:tcPr>
          <w:p w:rsidR="00A6415D" w:rsidRPr="00E82135" w:rsidRDefault="00A6415D" w:rsidP="00000FA3">
            <w:pPr>
              <w:cnfStyle w:val="000000100000" w:firstRow="0" w:lastRow="0" w:firstColumn="0" w:lastColumn="0" w:oddVBand="0" w:evenVBand="0" w:oddHBand="1" w:evenHBand="0" w:firstRowFirstColumn="0" w:firstRowLastColumn="0" w:lastRowFirstColumn="0" w:lastRowLastColumn="0"/>
              <w:rPr>
                <w:color w:val="000000"/>
                <w:sz w:val="16"/>
              </w:rPr>
            </w:pPr>
          </w:p>
        </w:tc>
        <w:tc>
          <w:tcPr>
            <w:tcW w:w="0" w:type="auto"/>
            <w:shd w:val="clear" w:color="auto" w:fill="auto"/>
            <w:noWrap/>
            <w:hideMark/>
          </w:tcPr>
          <w:p w:rsidR="00A6415D" w:rsidRPr="00E82135" w:rsidRDefault="00A6415D" w:rsidP="00000FA3">
            <w:pPr>
              <w:cnfStyle w:val="000000100000" w:firstRow="0" w:lastRow="0" w:firstColumn="0" w:lastColumn="0" w:oddVBand="0" w:evenVBand="0" w:oddHBand="1" w:evenHBand="0" w:firstRowFirstColumn="0" w:firstRowLastColumn="0" w:lastRowFirstColumn="0" w:lastRowLastColumn="0"/>
              <w:rPr>
                <w:color w:val="000000"/>
                <w:sz w:val="16"/>
              </w:rPr>
            </w:pPr>
            <w:r w:rsidRPr="00E82135">
              <w:rPr>
                <w:color w:val="000000"/>
                <w:sz w:val="16"/>
              </w:rPr>
              <w:t>0,000</w:t>
            </w:r>
          </w:p>
        </w:tc>
      </w:tr>
      <w:tr w:rsidR="00A6415D" w:rsidRPr="00E82135" w:rsidTr="00000F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A6415D" w:rsidRPr="00A850DB" w:rsidRDefault="00A6415D" w:rsidP="00000FA3">
            <w:pPr>
              <w:spacing w:after="120"/>
              <w:rPr>
                <w:b w:val="0"/>
                <w:bCs w:val="0"/>
                <w:color w:val="000000"/>
                <w:sz w:val="16"/>
              </w:rPr>
            </w:pPr>
            <w:proofErr w:type="gramStart"/>
            <w:r w:rsidRPr="00A850DB">
              <w:rPr>
                <w:b w:val="0"/>
                <w:bCs w:val="0"/>
                <w:color w:val="000000"/>
                <w:sz w:val="16"/>
              </w:rPr>
              <w:t>p</w:t>
            </w:r>
            <w:proofErr w:type="gramEnd"/>
            <w:r w:rsidRPr="00A850DB">
              <w:rPr>
                <w:b w:val="0"/>
                <w:bCs w:val="0"/>
                <w:color w:val="000000"/>
                <w:sz w:val="16"/>
              </w:rPr>
              <w:t>˂0,050</w:t>
            </w:r>
          </w:p>
        </w:tc>
        <w:tc>
          <w:tcPr>
            <w:tcW w:w="0" w:type="auto"/>
            <w:shd w:val="clear" w:color="auto" w:fill="auto"/>
            <w:noWrap/>
            <w:hideMark/>
          </w:tcPr>
          <w:p w:rsidR="00A6415D" w:rsidRPr="00E82135" w:rsidRDefault="00A6415D" w:rsidP="00000FA3">
            <w:pPr>
              <w:spacing w:after="120"/>
              <w:cnfStyle w:val="000000000000" w:firstRow="0" w:lastRow="0" w:firstColumn="0" w:lastColumn="0" w:oddVBand="0" w:evenVBand="0" w:oddHBand="0" w:evenHBand="0" w:firstRowFirstColumn="0" w:firstRowLastColumn="0" w:lastRowFirstColumn="0" w:lastRowLastColumn="0"/>
              <w:rPr>
                <w:b/>
                <w:bCs/>
                <w:color w:val="000000"/>
                <w:sz w:val="16"/>
              </w:rPr>
            </w:pPr>
          </w:p>
        </w:tc>
        <w:tc>
          <w:tcPr>
            <w:tcW w:w="0" w:type="auto"/>
            <w:shd w:val="clear" w:color="auto" w:fill="auto"/>
            <w:noWrap/>
            <w:hideMark/>
          </w:tcPr>
          <w:p w:rsidR="00A6415D" w:rsidRPr="00E82135" w:rsidRDefault="00A6415D" w:rsidP="00000FA3">
            <w:pPr>
              <w:spacing w:after="120"/>
              <w:cnfStyle w:val="000000000000" w:firstRow="0" w:lastRow="0" w:firstColumn="0" w:lastColumn="0" w:oddVBand="0" w:evenVBand="0" w:oddHBand="0" w:evenHBand="0" w:firstRowFirstColumn="0" w:firstRowLastColumn="0" w:lastRowFirstColumn="0" w:lastRowLastColumn="0"/>
              <w:rPr>
                <w:b/>
                <w:bCs/>
                <w:color w:val="000000"/>
                <w:sz w:val="16"/>
              </w:rPr>
            </w:pPr>
          </w:p>
        </w:tc>
      </w:tr>
    </w:tbl>
    <w:p w:rsidR="00A6415D" w:rsidRDefault="00A6415D" w:rsidP="00A6415D">
      <w:pPr>
        <w:ind w:firstLine="270"/>
      </w:pPr>
    </w:p>
    <w:p w:rsidR="00A6415D" w:rsidRDefault="00A6415D" w:rsidP="00A6415D">
      <w:pPr>
        <w:ind w:firstLine="270"/>
      </w:pPr>
    </w:p>
    <w:p w:rsidR="00A6415D" w:rsidRDefault="00A6415D" w:rsidP="00A6415D">
      <w:pPr>
        <w:ind w:firstLine="270"/>
      </w:pPr>
    </w:p>
    <w:p w:rsidR="00A6415D" w:rsidRPr="00E82135" w:rsidRDefault="00A6415D" w:rsidP="00A6415D">
      <w:pPr>
        <w:spacing w:before="60" w:after="60"/>
        <w:jc w:val="center"/>
        <w:outlineLvl w:val="0"/>
        <w:rPr>
          <w:i/>
        </w:rPr>
      </w:pPr>
      <w:r>
        <w:rPr>
          <w:i/>
        </w:rPr>
        <w:t>Grafik</w:t>
      </w:r>
      <w:r w:rsidRPr="00E82135">
        <w:rPr>
          <w:i/>
        </w:rPr>
        <w:t xml:space="preserve"> 1: Turizm Belgeli İşletmelerde Konaklayan Turist Sayısı</w:t>
      </w:r>
    </w:p>
    <w:p w:rsidR="00A6415D" w:rsidRDefault="00A6415D" w:rsidP="00A6415D">
      <w:pPr>
        <w:spacing w:before="60" w:after="60"/>
        <w:ind w:firstLine="270"/>
        <w:jc w:val="center"/>
        <w:rPr>
          <w:bCs/>
        </w:rPr>
      </w:pPr>
      <w:r w:rsidRPr="00723B86">
        <w:rPr>
          <w:noProof/>
        </w:rPr>
        <w:drawing>
          <wp:inline distT="0" distB="0" distL="0" distR="0" wp14:anchorId="4F7824ED" wp14:editId="4F2D82F2">
            <wp:extent cx="3276600" cy="202439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ekil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7846" cy="2056059"/>
                    </a:xfrm>
                    <a:prstGeom prst="rect">
                      <a:avLst/>
                    </a:prstGeom>
                  </pic:spPr>
                </pic:pic>
              </a:graphicData>
            </a:graphic>
          </wp:inline>
        </w:drawing>
      </w:r>
      <w:r>
        <w:rPr>
          <w:bCs/>
        </w:rPr>
        <w:t xml:space="preserve">                          </w:t>
      </w:r>
    </w:p>
    <w:p w:rsidR="00A6415D" w:rsidRDefault="00A6415D" w:rsidP="00A6415D">
      <w:pPr>
        <w:ind w:firstLine="270"/>
      </w:pPr>
    </w:p>
    <w:p w:rsidR="00A6415D" w:rsidRDefault="00A6415D" w:rsidP="00A6415D">
      <w:pPr>
        <w:ind w:firstLine="270"/>
      </w:pPr>
    </w:p>
    <w:p w:rsidR="00E9203D" w:rsidRPr="00E72755" w:rsidRDefault="00E9203D" w:rsidP="00E9203D">
      <w:pPr>
        <w:tabs>
          <w:tab w:val="left" w:pos="1935"/>
        </w:tabs>
        <w:spacing w:before="60" w:after="60"/>
        <w:ind w:firstLine="270"/>
        <w:jc w:val="both"/>
        <w:rPr>
          <w:b/>
          <w:bCs/>
        </w:rPr>
      </w:pPr>
      <w:r>
        <w:rPr>
          <w:b/>
        </w:rPr>
        <w:t>4</w:t>
      </w:r>
      <w:r w:rsidRPr="00E72755">
        <w:rPr>
          <w:b/>
        </w:rPr>
        <w:t xml:space="preserve">. Sonuç </w:t>
      </w:r>
      <w:r>
        <w:rPr>
          <w:b/>
        </w:rPr>
        <w:t>v</w:t>
      </w:r>
      <w:r w:rsidRPr="00E72755">
        <w:rPr>
          <w:b/>
        </w:rPr>
        <w:t>e Öneriler</w:t>
      </w:r>
    </w:p>
    <w:p w:rsidR="00A6415D" w:rsidRDefault="009141CE" w:rsidP="00A6415D">
      <w:pPr>
        <w:ind w:firstLine="270"/>
      </w:pPr>
      <w:r>
        <w:t>Çalışmanın sonucunu buraya yazınız</w:t>
      </w:r>
    </w:p>
    <w:p w:rsidR="009141CE" w:rsidRDefault="009141CE" w:rsidP="00A6415D">
      <w:pPr>
        <w:spacing w:before="60" w:after="60"/>
        <w:jc w:val="center"/>
        <w:rPr>
          <w:b/>
          <w:sz w:val="18"/>
        </w:rPr>
      </w:pPr>
    </w:p>
    <w:p w:rsidR="009141CE" w:rsidRDefault="009141CE" w:rsidP="00A6415D">
      <w:pPr>
        <w:spacing w:before="60" w:after="60"/>
        <w:jc w:val="center"/>
        <w:rPr>
          <w:b/>
          <w:sz w:val="18"/>
        </w:rPr>
      </w:pPr>
    </w:p>
    <w:p w:rsidR="00A6415D" w:rsidRPr="00295C80" w:rsidRDefault="00A6415D" w:rsidP="00A6415D">
      <w:pPr>
        <w:spacing w:before="60" w:after="60"/>
        <w:jc w:val="center"/>
        <w:rPr>
          <w:b/>
          <w:sz w:val="18"/>
        </w:rPr>
      </w:pPr>
      <w:r w:rsidRPr="00295C80">
        <w:rPr>
          <w:b/>
          <w:sz w:val="18"/>
        </w:rPr>
        <w:t>Kaynaklar</w:t>
      </w:r>
    </w:p>
    <w:p w:rsidR="00A6415D" w:rsidRPr="000066A0" w:rsidRDefault="00A6415D" w:rsidP="00A6415D">
      <w:pPr>
        <w:autoSpaceDE w:val="0"/>
        <w:autoSpaceDN w:val="0"/>
        <w:adjustRightInd w:val="0"/>
        <w:spacing w:before="60" w:after="60"/>
        <w:ind w:left="284" w:hanging="284"/>
        <w:jc w:val="both"/>
        <w:rPr>
          <w:sz w:val="16"/>
          <w:szCs w:val="16"/>
        </w:rPr>
      </w:pPr>
      <w:r w:rsidRPr="000066A0">
        <w:rPr>
          <w:sz w:val="16"/>
          <w:szCs w:val="16"/>
        </w:rPr>
        <w:t>Bahar O</w:t>
      </w:r>
      <w:r>
        <w:rPr>
          <w:sz w:val="16"/>
          <w:szCs w:val="16"/>
        </w:rPr>
        <w:t>zan;</w:t>
      </w:r>
      <w:r w:rsidRPr="000066A0">
        <w:rPr>
          <w:sz w:val="16"/>
          <w:szCs w:val="16"/>
        </w:rPr>
        <w:t xml:space="preserve"> Kozak, Metin (2012). </w:t>
      </w:r>
      <w:r w:rsidRPr="000066A0">
        <w:rPr>
          <w:i/>
          <w:sz w:val="16"/>
          <w:szCs w:val="16"/>
        </w:rPr>
        <w:t>Turizm Ekonomisi</w:t>
      </w:r>
      <w:r w:rsidRPr="000066A0">
        <w:rPr>
          <w:sz w:val="16"/>
          <w:szCs w:val="16"/>
        </w:rPr>
        <w:t>. Ankara: Detay Yayıncılık.</w:t>
      </w:r>
    </w:p>
    <w:p w:rsidR="00A6415D" w:rsidRPr="000066A0" w:rsidRDefault="00A6415D" w:rsidP="00A6415D">
      <w:pPr>
        <w:autoSpaceDE w:val="0"/>
        <w:autoSpaceDN w:val="0"/>
        <w:adjustRightInd w:val="0"/>
        <w:spacing w:before="60" w:after="60"/>
        <w:ind w:left="284" w:hanging="284"/>
        <w:jc w:val="both"/>
        <w:rPr>
          <w:sz w:val="16"/>
          <w:szCs w:val="16"/>
        </w:rPr>
      </w:pPr>
      <w:proofErr w:type="spellStart"/>
      <w:r w:rsidRPr="000066A0">
        <w:rPr>
          <w:sz w:val="16"/>
          <w:szCs w:val="16"/>
        </w:rPr>
        <w:t>Chu</w:t>
      </w:r>
      <w:proofErr w:type="spellEnd"/>
      <w:r w:rsidRPr="000066A0">
        <w:rPr>
          <w:sz w:val="16"/>
          <w:szCs w:val="16"/>
        </w:rPr>
        <w:t xml:space="preserve">, </w:t>
      </w:r>
      <w:proofErr w:type="spellStart"/>
      <w:r w:rsidRPr="000066A0">
        <w:rPr>
          <w:sz w:val="16"/>
          <w:szCs w:val="16"/>
        </w:rPr>
        <w:t>Fong</w:t>
      </w:r>
      <w:proofErr w:type="spellEnd"/>
      <w:r w:rsidRPr="000066A0">
        <w:rPr>
          <w:sz w:val="16"/>
          <w:szCs w:val="16"/>
        </w:rPr>
        <w:t xml:space="preserve">-Lin (2009). </w:t>
      </w:r>
      <w:r w:rsidRPr="000066A0">
        <w:rPr>
          <w:sz w:val="16"/>
          <w:szCs w:val="16"/>
          <w:lang w:val="en-US" w:eastAsia="en-US"/>
        </w:rPr>
        <w:t>"</w:t>
      </w:r>
      <w:proofErr w:type="spellStart"/>
      <w:r w:rsidRPr="000066A0">
        <w:rPr>
          <w:sz w:val="16"/>
          <w:szCs w:val="16"/>
        </w:rPr>
        <w:t>Forecasting</w:t>
      </w:r>
      <w:proofErr w:type="spellEnd"/>
      <w:r w:rsidRPr="000066A0">
        <w:rPr>
          <w:sz w:val="16"/>
          <w:szCs w:val="16"/>
        </w:rPr>
        <w:t xml:space="preserve"> </w:t>
      </w:r>
      <w:proofErr w:type="spellStart"/>
      <w:r w:rsidRPr="000066A0">
        <w:rPr>
          <w:sz w:val="16"/>
          <w:szCs w:val="16"/>
        </w:rPr>
        <w:t>Tourism</w:t>
      </w:r>
      <w:proofErr w:type="spellEnd"/>
      <w:r w:rsidRPr="000066A0">
        <w:rPr>
          <w:sz w:val="16"/>
          <w:szCs w:val="16"/>
        </w:rPr>
        <w:t xml:space="preserve"> </w:t>
      </w:r>
      <w:proofErr w:type="spellStart"/>
      <w:r w:rsidRPr="000066A0">
        <w:rPr>
          <w:sz w:val="16"/>
          <w:szCs w:val="16"/>
        </w:rPr>
        <w:t>Demand</w:t>
      </w:r>
      <w:proofErr w:type="spellEnd"/>
      <w:r w:rsidRPr="000066A0">
        <w:rPr>
          <w:sz w:val="16"/>
          <w:szCs w:val="16"/>
        </w:rPr>
        <w:t xml:space="preserve"> </w:t>
      </w:r>
      <w:proofErr w:type="spellStart"/>
      <w:r w:rsidRPr="000066A0">
        <w:rPr>
          <w:sz w:val="16"/>
          <w:szCs w:val="16"/>
        </w:rPr>
        <w:t>with</w:t>
      </w:r>
      <w:proofErr w:type="spellEnd"/>
      <w:r w:rsidRPr="000066A0">
        <w:rPr>
          <w:sz w:val="16"/>
          <w:szCs w:val="16"/>
        </w:rPr>
        <w:t xml:space="preserve"> ARMA-</w:t>
      </w:r>
      <w:proofErr w:type="spellStart"/>
      <w:r w:rsidRPr="000066A0">
        <w:rPr>
          <w:sz w:val="16"/>
          <w:szCs w:val="16"/>
        </w:rPr>
        <w:t>based</w:t>
      </w:r>
      <w:proofErr w:type="spellEnd"/>
      <w:r w:rsidRPr="000066A0">
        <w:rPr>
          <w:sz w:val="16"/>
          <w:szCs w:val="16"/>
        </w:rPr>
        <w:t xml:space="preserve"> </w:t>
      </w:r>
      <w:proofErr w:type="spellStart"/>
      <w:r w:rsidRPr="000066A0">
        <w:rPr>
          <w:sz w:val="16"/>
          <w:szCs w:val="16"/>
        </w:rPr>
        <w:t>Methods</w:t>
      </w:r>
      <w:proofErr w:type="spellEnd"/>
      <w:r w:rsidRPr="000066A0">
        <w:rPr>
          <w:sz w:val="16"/>
          <w:szCs w:val="16"/>
          <w:lang w:val="en-US" w:eastAsia="en-US"/>
        </w:rPr>
        <w:t>"</w:t>
      </w:r>
      <w:r w:rsidRPr="000066A0">
        <w:rPr>
          <w:sz w:val="16"/>
          <w:szCs w:val="16"/>
        </w:rPr>
        <w:t xml:space="preserve">, </w:t>
      </w:r>
      <w:proofErr w:type="spellStart"/>
      <w:r w:rsidRPr="000066A0">
        <w:rPr>
          <w:i/>
          <w:sz w:val="16"/>
          <w:szCs w:val="16"/>
        </w:rPr>
        <w:t>Tourism</w:t>
      </w:r>
      <w:proofErr w:type="spellEnd"/>
      <w:r w:rsidRPr="000066A0">
        <w:rPr>
          <w:i/>
          <w:sz w:val="16"/>
          <w:szCs w:val="16"/>
        </w:rPr>
        <w:t xml:space="preserve"> Management</w:t>
      </w:r>
      <w:r w:rsidRPr="000066A0">
        <w:rPr>
          <w:sz w:val="16"/>
          <w:szCs w:val="16"/>
        </w:rPr>
        <w:t xml:space="preserve">, </w:t>
      </w:r>
      <w:proofErr w:type="spellStart"/>
      <w:r w:rsidRPr="000066A0">
        <w:rPr>
          <w:sz w:val="16"/>
          <w:szCs w:val="16"/>
        </w:rPr>
        <w:t>Vol</w:t>
      </w:r>
      <w:proofErr w:type="spellEnd"/>
      <w:r w:rsidRPr="000066A0">
        <w:rPr>
          <w:sz w:val="16"/>
          <w:szCs w:val="16"/>
        </w:rPr>
        <w:t>. 30 No. 5</w:t>
      </w:r>
      <w:r w:rsidRPr="000066A0">
        <w:rPr>
          <w:sz w:val="16"/>
          <w:szCs w:val="16"/>
          <w:lang w:val="en-US" w:eastAsia="en-US"/>
        </w:rPr>
        <w:t>:</w:t>
      </w:r>
      <w:r w:rsidRPr="000066A0">
        <w:rPr>
          <w:sz w:val="16"/>
          <w:szCs w:val="16"/>
        </w:rPr>
        <w:t xml:space="preserve"> 740-751.</w:t>
      </w:r>
    </w:p>
    <w:p w:rsidR="00A6415D" w:rsidRPr="00A6415D" w:rsidRDefault="00A6415D" w:rsidP="00A6415D">
      <w:pPr>
        <w:ind w:firstLine="270"/>
      </w:pPr>
      <w:bookmarkStart w:id="0" w:name="_GoBack"/>
      <w:bookmarkEnd w:id="0"/>
    </w:p>
    <w:sectPr w:rsidR="00A6415D" w:rsidRPr="00A6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47"/>
    <w:rsid w:val="009141CE"/>
    <w:rsid w:val="009461D1"/>
    <w:rsid w:val="00A6415D"/>
    <w:rsid w:val="00B0479F"/>
    <w:rsid w:val="00C51547"/>
    <w:rsid w:val="00E92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CB31"/>
  <w15:chartTrackingRefBased/>
  <w15:docId w15:val="{B3B863D9-2FD6-47CA-AD62-1A2FEC7E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47"/>
    <w:pPr>
      <w:spacing w:after="0" w:line="240" w:lineRule="auto"/>
    </w:pPr>
    <w:rPr>
      <w:rFonts w:ascii="Calibri" w:eastAsia="Calibri" w:hAnsi="Calibri" w:cs="Calibri"/>
      <w:color w:val="000000" w:themeColor="text1"/>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et">
    <w:name w:val="ozet"/>
    <w:basedOn w:val="Normal"/>
    <w:rsid w:val="00C51547"/>
    <w:pPr>
      <w:jc w:val="both"/>
    </w:pPr>
    <w:rPr>
      <w:rFonts w:eastAsia="Times New Roman"/>
      <w:sz w:val="16"/>
      <w:szCs w:val="16"/>
      <w:lang w:val="en-US"/>
    </w:rPr>
  </w:style>
  <w:style w:type="paragraph" w:styleId="ListeParagraf">
    <w:name w:val="List Paragraph"/>
    <w:basedOn w:val="Normal"/>
    <w:uiPriority w:val="34"/>
    <w:qFormat/>
    <w:rsid w:val="00C51547"/>
    <w:pPr>
      <w:ind w:left="720"/>
      <w:contextualSpacing/>
    </w:pPr>
  </w:style>
  <w:style w:type="paragraph" w:customStyle="1" w:styleId="makalebaslik1">
    <w:name w:val="makalebaslik1"/>
    <w:basedOn w:val="Normal"/>
    <w:link w:val="makalebaslik1Char"/>
    <w:rsid w:val="00A6415D"/>
    <w:pPr>
      <w:spacing w:before="240" w:after="120"/>
      <w:jc w:val="both"/>
    </w:pPr>
    <w:rPr>
      <w:rFonts w:eastAsia="Times New Roman"/>
      <w:b/>
      <w:sz w:val="28"/>
      <w:szCs w:val="28"/>
    </w:rPr>
  </w:style>
  <w:style w:type="character" w:customStyle="1" w:styleId="makalebaslik1Char">
    <w:name w:val="makalebaslik1 Char"/>
    <w:link w:val="makalebaslik1"/>
    <w:rsid w:val="00A6415D"/>
    <w:rPr>
      <w:rFonts w:ascii="Calibri" w:eastAsia="Times New Roman" w:hAnsi="Calibri" w:cs="Calibri"/>
      <w:b/>
      <w:color w:val="000000" w:themeColor="text1"/>
      <w:sz w:val="28"/>
      <w:szCs w:val="28"/>
      <w:lang w:eastAsia="tr-TR"/>
    </w:rPr>
  </w:style>
  <w:style w:type="table" w:styleId="AkGlgeleme">
    <w:name w:val="Light Shading"/>
    <w:basedOn w:val="NormalTablo"/>
    <w:uiPriority w:val="60"/>
    <w:rsid w:val="00A641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AYDIN</dc:creator>
  <cp:keywords/>
  <dc:description/>
  <cp:lastModifiedBy>AHMET AYDIN</cp:lastModifiedBy>
  <cp:revision>4</cp:revision>
  <dcterms:created xsi:type="dcterms:W3CDTF">2021-06-14T11:55:00Z</dcterms:created>
  <dcterms:modified xsi:type="dcterms:W3CDTF">2021-06-14T12:15:00Z</dcterms:modified>
</cp:coreProperties>
</file>